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Title"/>
      </w:pPr>
      <w:r>
        <w:t xml:space="preserve">Piece de cadrage projet PCLilas</w:t>
      </w:r>
    </w:p>
    <w:p>
      <w:pPr>
        <w:pStyle w:val="Heading1"/>
      </w:pPr>
      <w:r>
        <w:t xml:space="preserve">Documents utiles pour preparer votre projet</w:t>
      </w:r>
    </w:p>
    <w:p>
      <w:pPr>
        <w:pStyle w:val="BodyText"/>
      </w:pPr>
      <w:r>
        <w:t xml:space="preserve">Cette page regroupe les documents que vous pouvez consulter avant validation, commande ou paiement, avec un acces simple aux versions telechargeables quand elles sont utiles.</w:t>
      </w:r>
    </w:p>
    <w:p>
      <w:pPr>
        <w:pStyle w:val="ListParagraph"/>
      </w:pPr>
      <w:r>
        <w:t xml:space="preserve">• Consulter les conditions, modalites de paiement et pieces de cadrage utiles a votre demande.</w:t>
      </w:r>
    </w:p>
    <w:p>
      <w:pPr>
        <w:pStyle w:val="ListParagraph"/>
      </w:pPr>
      <w:r>
        <w:t xml:space="preserve">• Telecharger un document seulement si vous avez besoin d une version de reference partagee avec votre dossier.</w:t>
      </w:r>
    </w:p>
    <w:p>
      <w:pPr>
        <w:pStyle w:val="ListParagraph"/>
      </w:pPr>
      <w:r>
        <w:t xml:space="preserve">• Nous vous confirmons ensuite les elements definitifs au moment de la validation du projet ou de la facturation.</w:t>
      </w:r>
    </w:p>
    <w:p>
      <w:pPr>
        <w:pStyle w:val="Heading1"/>
      </w:pPr>
      <w:r>
        <w:t xml:space="preserve">Champs obligatoires</w:t>
      </w:r>
    </w:p>
    <w:p>
      <w:pPr>
        <w:pStyle w:val="ListParagraph"/>
      </w:pPr>
      <w:r>
        <w:t xml:space="preserve">• Objectif du projet, public cible, offre concernee, contraintes et resultat attendu.</w:t>
      </w:r>
    </w:p>
    <w:p>
      <w:pPr>
        <w:pStyle w:val="ListParagraph"/>
      </w:pPr>
      <w:r>
        <w:t xml:space="preserve">• Pages, contenus, fonctionnalites, integrations, dependances externes et materiaux a fournir.</w:t>
      </w:r>
    </w:p>
    <w:p>
      <w:pPr>
        <w:pStyle w:val="ListParagraph"/>
      </w:pPr>
      <w:r>
        <w:t xml:space="preserve">• Budget, priorites, planning souhaite, personnes qui valident et conditions de lancement.</w:t>
      </w:r>
    </w:p>
    <w:p>
      <w:pPr>
        <w:pStyle w:val="Heading1"/>
      </w:pPr>
      <w:r>
        <w:t xml:space="preserve">Livrables attendus</w:t>
      </w:r>
    </w:p>
    <w:p>
      <w:pPr>
        <w:pStyle w:val="ListParagraph"/>
      </w:pPr>
      <w:r>
        <w:t xml:space="preserve">• Resume executif exploitable par le commercial, le developpement et la facturation.</w:t>
      </w:r>
    </w:p>
    <w:p>
      <w:pPr>
        <w:pStyle w:val="ListParagraph"/>
      </w:pPr>
      <w:r>
        <w:t xml:space="preserve">• Checklist des pieces manquantes et des validations encore attendues du client.</w:t>
      </w:r>
    </w:p>
    <w:p>
      <w:pPr>
        <w:pStyle w:val="ListParagraph"/>
      </w:pPr>
      <w:r>
        <w:t xml:space="preserve">• Base de passation pour le devis, le contrat, les jalons et la mise en production.</w:t>
      </w:r>
    </w:p>
    <w:p>
      <w:pPr>
        <w:pStyle w:val="Heading1"/>
      </w:pPr>
      <w:r>
        <w:t xml:space="preserve">Etapes de validation</w:t>
      </w:r>
    </w:p>
    <w:p>
      <w:pPr>
        <w:pStyle w:val="ListParagraph"/>
      </w:pPr>
      <w:r>
        <w:t xml:space="preserve">• Constituer le cahier des charges a partir du brief projet et des echanges client.</w:t>
      </w:r>
    </w:p>
    <w:p>
      <w:pPr>
        <w:pStyle w:val="ListParagraph"/>
      </w:pPr>
      <w:r>
        <w:t xml:space="preserve">• Verifier que chaque dependance externe a un responsable et un statut explicite.</w:t>
      </w:r>
    </w:p>
    <w:p>
      <w:pPr>
        <w:pStyle w:val="ListParagraph"/>
      </w:pPr>
      <w:r>
        <w:t xml:space="preserve">• Geler une version de cadrage avant validation manuelle, chiffrage final et lancement atelier.</w:t>
      </w:r>
    </w:p>
    <w:p>
      <w:pPr>
        <w:pStyle w:val="Heading1"/>
      </w:pPr>
      <w:r>
        <w:t xml:space="preserve">Structure de cadrage</w:t>
      </w:r>
    </w:p>
    <w:p>
      <w:pPr>
        <w:pStyle w:val="Heading2"/>
      </w:pPr>
      <w:r>
        <w:t xml:space="preserve">Objectifs et contexte</w:t>
      </w:r>
    </w:p>
    <w:p>
      <w:pPr>
        <w:pStyle w:val="ListParagraph"/>
      </w:pPr>
      <w:r>
        <w:t xml:space="preserve">• Le cadrage doit reformuler le besoin, la cible, les objectifs business et les irritants a corriger.</w:t>
      </w:r>
    </w:p>
    <w:p>
      <w:pPr>
        <w:pStyle w:val="ListParagraph"/>
      </w:pPr>
      <w:r>
        <w:t xml:space="preserve">• Les priorites doivent separer le necessaire du desirable et nommer le premier livrable exploitable.</w:t>
      </w:r>
    </w:p>
    <w:p>
      <w:pPr>
        <w:pStyle w:val="ListParagraph"/>
      </w:pPr>
      <w:r>
        <w:t xml:space="preserve">• Le client valide la version de travail avant chiffrage final ou lancement de la production.</w:t>
      </w:r>
    </w:p>
    <w:p>
      <w:pPr>
        <w:pStyle w:val="Heading2"/>
      </w:pPr>
      <w:r>
        <w:t xml:space="preserve">Materiaux et dependances</w:t>
      </w:r>
    </w:p>
    <w:p>
      <w:pPr>
        <w:pStyle w:val="ListParagraph"/>
      </w:pPr>
      <w:r>
        <w:t xml:space="preserve">• Lister les contenus, acces, noms de domaine, hebergement, maquettes, logos et references a fournir.</w:t>
      </w:r>
    </w:p>
    <w:p>
      <w:pPr>
        <w:pStyle w:val="ListParagraph"/>
      </w:pPr>
      <w:r>
        <w:t xml:space="preserve">• Identifier les tiers critiques: registrars, CMS, passerelles de paiement, messagerie, analytics, API ou outils metier.</w:t>
      </w:r>
    </w:p>
    <w:p>
      <w:pPr>
        <w:pStyle w:val="ListParagraph"/>
      </w:pPr>
      <w:r>
        <w:t xml:space="preserve">• Nommer clairement ce qui est deja disponible, ce qui manque et qui porte chaque action restante.</w:t>
      </w:r>
    </w:p>
    <w:p>
      <w:pPr>
        <w:pStyle w:val="Heading2"/>
      </w:pPr>
      <w:r>
        <w:t xml:space="preserve">Livraison et passation</w:t>
      </w:r>
    </w:p>
    <w:p>
      <w:pPr>
        <w:pStyle w:val="ListParagraph"/>
      </w:pPr>
      <w:r>
        <w:t xml:space="preserve">• Preciser les jalons, les criteres de recette, les responsables de validation et le mode de remise des livrables.</w:t>
      </w:r>
    </w:p>
    <w:p>
      <w:pPr>
        <w:pStyle w:val="ListParagraph"/>
      </w:pPr>
      <w:r>
        <w:t xml:space="preserve">• Documenter les risques connus, les limites assumeees et les demandes hors perimetre pour eviter les malentendus.</w:t>
      </w:r>
    </w:p>
    <w:p>
      <w:pPr>
        <w:pStyle w:val="ListParagraph"/>
      </w:pPr>
      <w:r>
        <w:t xml:space="preserve">• Conserver une synthese lisible pour l atelier, la facturation, le support et les suites de maintenance.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qFormat/>
    <w:rPr>
      <w:b/>
      <w:sz w:val="32"/>
    </w:rPr>
  </w:style>
  <w:style w:type="paragraph" w:styleId="Heading1">
    <w:name w:val="heading 1"/>
    <w:basedOn w:val="Normal"/>
    <w:qFormat/>
    <w:rPr>
      <w:b/>
      <w:sz w:val="26"/>
    </w:rPr>
  </w:style>
  <w:style w:type="paragraph" w:styleId="Heading2">
    <w:name w:val="heading 2"/>
    <w:basedOn w:val="Normal"/>
    <w:qFormat/>
    <w:rPr>
      <w:b/>
      <w:sz w:val="22"/>
    </w:rPr>
  </w:style>
  <w:style w:type="paragraph" w:styleId="BodyText">
    <w:name w:val="Body Text"/>
    <w:basedOn w:val="Normal"/>
  </w:style>
  <w:style w:type="paragraph" w:styleId="ListParagraph">
    <w:name w:val="List Paragraph"/>
    <w:basedOn w:val="Normal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PC Lilas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 de cadrage projet PCLilas</dc:title>
  <dc:creator>PC Lilas</dc:creator>
  <cp:lastModifiedBy>PC Lilas</cp:lastModifiedBy>
  <dcterms:created xsi:type="dcterms:W3CDTF">2026-06-09T22:41:15Z</dcterms:created>
  <dcterms:modified xsi:type="dcterms:W3CDTF">2026-06-09T22:41:15Z</dcterms:modified>
</cp:coreProperties>
</file>